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F68F" w14:textId="3CF1A56D" w:rsidR="00F90C5A" w:rsidRPr="00282E16" w:rsidRDefault="00791B3F" w:rsidP="00F50BCB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инициативного проекта: </w:t>
      </w:r>
      <w:r w:rsidR="00755036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r w:rsidR="00652957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дороги по улице Янтарная в деревне Кондратово Пермского муниципального округа Пермского края «ДОРОГА БУДУЮЩЕГО</w:t>
      </w:r>
      <w:r w:rsidR="00E23D81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5FCB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</w:t>
      </w:r>
      <w:r w:rsidR="00B8481D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4FA9B260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3595EA9C" w14:textId="26C3AEBB" w:rsidR="00B76535" w:rsidRPr="00282E16" w:rsidRDefault="00B76535" w:rsidP="00196AE2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проекта:</w:t>
      </w:r>
      <w:r w:rsidRPr="00282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 улицы Янтарная в деревне Кондратово.</w:t>
      </w:r>
    </w:p>
    <w:p w14:paraId="6EC44181" w14:textId="0E1923FA" w:rsidR="00536068" w:rsidRDefault="00B50ACA" w:rsidP="00B50AC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1.Старкова Ольга Петровна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2.Батина Екатерина Сергеевна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3.</w:t>
      </w:r>
      <w:r w:rsidR="00E918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Саляхова Александра Павловна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4.Зиганшина Гулнора Хурсанбаевна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5.Селезнева Татьяна Евгеньевна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6.Евдокимова Елена Сергеевна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7.</w:t>
      </w:r>
      <w:r w:rsidR="00536068">
        <w:rPr>
          <w:rFonts w:ascii="Times New Roman" w:hAnsi="Times New Roman" w:cs="Times New Roman"/>
        </w:rPr>
        <w:t>Перевалова Наталья Сергеевна</w:t>
      </w:r>
      <w:r w:rsidR="00536068"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14:paraId="2F92B14C" w14:textId="7A11D477" w:rsidR="00B76535" w:rsidRPr="00B50ACA" w:rsidRDefault="00B50ACA" w:rsidP="00B50AC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24"/>
        </w:rPr>
      </w:pP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8.Евдокимов Олег Николаевич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9.Лукиных Александр Николаевич</w:t>
      </w:r>
      <w:r w:rsidRPr="00B50AC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50AC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10.Яхина Ольга Андреевна</w:t>
      </w:r>
    </w:p>
    <w:p w14:paraId="213971B9" w14:textId="6538F54F" w:rsidR="00B76535" w:rsidRDefault="00755036" w:rsidP="002963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B3F">
        <w:rPr>
          <w:rFonts w:ascii="Times New Roman" w:hAnsi="Times New Roman" w:cs="Times New Roman"/>
          <w:b/>
          <w:sz w:val="24"/>
          <w:szCs w:val="24"/>
        </w:rPr>
        <w:t xml:space="preserve">Описание работ, необходимых для реализации </w:t>
      </w:r>
      <w:r w:rsidR="00B76535" w:rsidRPr="00791B3F">
        <w:rPr>
          <w:rFonts w:ascii="Times New Roman" w:hAnsi="Times New Roman" w:cs="Times New Roman"/>
          <w:b/>
          <w:sz w:val="24"/>
          <w:szCs w:val="24"/>
        </w:rPr>
        <w:t>Пр</w:t>
      </w:r>
      <w:r w:rsidRPr="00791B3F">
        <w:rPr>
          <w:rFonts w:ascii="Times New Roman" w:hAnsi="Times New Roman" w:cs="Times New Roman"/>
          <w:b/>
          <w:sz w:val="24"/>
          <w:szCs w:val="24"/>
        </w:rPr>
        <w:t>оекта:</w:t>
      </w:r>
      <w:r w:rsidR="00652957" w:rsidRPr="00791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>Устройство подстилающих и выравнивающих слоев оснований</w:t>
      </w:r>
      <w:r w:rsidR="0065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 xml:space="preserve">из песчано-гравийной смеси, </w:t>
      </w:r>
      <w:r w:rsidR="00652957">
        <w:rPr>
          <w:rFonts w:ascii="Times New Roman" w:hAnsi="Times New Roman" w:cs="Times New Roman"/>
          <w:bCs/>
          <w:sz w:val="24"/>
          <w:szCs w:val="24"/>
        </w:rPr>
        <w:t>у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>стройство подстилающих и выравнивающих слоев оснований</w:t>
      </w:r>
      <w:r w:rsidR="0065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="00917789">
        <w:rPr>
          <w:rFonts w:ascii="Times New Roman" w:hAnsi="Times New Roman" w:cs="Times New Roman"/>
          <w:bCs/>
          <w:sz w:val="24"/>
          <w:szCs w:val="24"/>
        </w:rPr>
        <w:t>геотекстиля</w:t>
      </w:r>
      <w:proofErr w:type="spellEnd"/>
      <w:r w:rsidR="00652957">
        <w:rPr>
          <w:rFonts w:ascii="Times New Roman" w:hAnsi="Times New Roman" w:cs="Times New Roman"/>
          <w:bCs/>
          <w:sz w:val="24"/>
          <w:szCs w:val="24"/>
        </w:rPr>
        <w:t>, у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>стройство подстилающих и выравнивающих слоев оснований</w:t>
      </w:r>
      <w:r w:rsidR="00652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957" w:rsidRPr="00652957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917789">
        <w:rPr>
          <w:rFonts w:ascii="Times New Roman" w:hAnsi="Times New Roman" w:cs="Times New Roman"/>
          <w:bCs/>
          <w:sz w:val="24"/>
          <w:szCs w:val="24"/>
        </w:rPr>
        <w:t>лома асфальтового</w:t>
      </w:r>
      <w:r w:rsidR="0029634C">
        <w:rPr>
          <w:rFonts w:ascii="Times New Roman" w:hAnsi="Times New Roman" w:cs="Times New Roman"/>
          <w:b/>
          <w:sz w:val="24"/>
          <w:szCs w:val="24"/>
        </w:rPr>
        <w:t>.</w:t>
      </w:r>
    </w:p>
    <w:p w14:paraId="3F6D19A6" w14:textId="77777777" w:rsidR="00196AE2" w:rsidRPr="00196AE2" w:rsidRDefault="00196AE2" w:rsidP="00196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C84D9" w14:textId="07BC8329" w:rsidR="00755036" w:rsidRPr="008E5895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B3F">
        <w:rPr>
          <w:rFonts w:ascii="Times New Roman" w:hAnsi="Times New Roman" w:cs="Times New Roman"/>
          <w:b/>
          <w:sz w:val="24"/>
          <w:szCs w:val="24"/>
        </w:rPr>
        <w:t xml:space="preserve">Стоимость Проекта </w:t>
      </w:r>
      <w:r w:rsidR="00E91819">
        <w:rPr>
          <w:rFonts w:ascii="Times New Roman" w:hAnsi="Times New Roman" w:cs="Times New Roman"/>
          <w:bCs/>
          <w:sz w:val="24"/>
          <w:szCs w:val="24"/>
        </w:rPr>
        <w:t>1</w:t>
      </w:r>
      <w:r w:rsidR="00B22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819">
        <w:rPr>
          <w:rFonts w:ascii="Times New Roman" w:hAnsi="Times New Roman" w:cs="Times New Roman"/>
          <w:bCs/>
          <w:sz w:val="24"/>
          <w:szCs w:val="24"/>
        </w:rPr>
        <w:t>000 000</w:t>
      </w:r>
      <w:r w:rsidR="00196AE2" w:rsidRPr="0019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AE2">
        <w:rPr>
          <w:rFonts w:ascii="Times New Roman" w:hAnsi="Times New Roman" w:cs="Times New Roman"/>
          <w:bCs/>
          <w:sz w:val="24"/>
          <w:szCs w:val="24"/>
        </w:rPr>
        <w:t>руб.</w:t>
      </w:r>
    </w:p>
    <w:p w14:paraId="389DEE1E" w14:textId="77777777" w:rsidR="008E5895" w:rsidRPr="008E5895" w:rsidRDefault="008E5895" w:rsidP="008E58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60067E0" w14:textId="4D7BA2BF" w:rsidR="008E5895" w:rsidRPr="00282E16" w:rsidRDefault="008E5895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Визуализация: </w:t>
      </w:r>
      <w:r>
        <w:rPr>
          <w:noProof/>
        </w:rPr>
        <w:drawing>
          <wp:inline distT="0" distB="0" distL="0" distR="0" wp14:anchorId="46782803" wp14:editId="4E30378B">
            <wp:extent cx="4795392" cy="31851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31" cy="31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4CFA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196AE2"/>
    <w:rsid w:val="0021772F"/>
    <w:rsid w:val="00282E16"/>
    <w:rsid w:val="0029634C"/>
    <w:rsid w:val="002C68EB"/>
    <w:rsid w:val="00321EB1"/>
    <w:rsid w:val="003E7EED"/>
    <w:rsid w:val="00495080"/>
    <w:rsid w:val="0050576E"/>
    <w:rsid w:val="00526318"/>
    <w:rsid w:val="00536068"/>
    <w:rsid w:val="00594A3B"/>
    <w:rsid w:val="00652957"/>
    <w:rsid w:val="00661620"/>
    <w:rsid w:val="006A6D73"/>
    <w:rsid w:val="006E125C"/>
    <w:rsid w:val="006E70DF"/>
    <w:rsid w:val="00755036"/>
    <w:rsid w:val="00776782"/>
    <w:rsid w:val="00791B3F"/>
    <w:rsid w:val="007A22EB"/>
    <w:rsid w:val="008E5895"/>
    <w:rsid w:val="00917789"/>
    <w:rsid w:val="00952573"/>
    <w:rsid w:val="0098633C"/>
    <w:rsid w:val="009F3356"/>
    <w:rsid w:val="00A34596"/>
    <w:rsid w:val="00B15BD5"/>
    <w:rsid w:val="00B22792"/>
    <w:rsid w:val="00B50ACA"/>
    <w:rsid w:val="00B75FCB"/>
    <w:rsid w:val="00B76535"/>
    <w:rsid w:val="00B8481D"/>
    <w:rsid w:val="00C2432A"/>
    <w:rsid w:val="00C47ABD"/>
    <w:rsid w:val="00D427BF"/>
    <w:rsid w:val="00E23D81"/>
    <w:rsid w:val="00E622F6"/>
    <w:rsid w:val="00E91819"/>
    <w:rsid w:val="00EC4541"/>
    <w:rsid w:val="00F16DF1"/>
    <w:rsid w:val="00F30CD5"/>
    <w:rsid w:val="00F3149C"/>
    <w:rsid w:val="00F50BCB"/>
    <w:rsid w:val="00F5724E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7231"/>
  <w15:docId w15:val="{B5C6D5AF-91FA-449E-BF03-B188D3E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2025-07-11T03:47:00Z</dcterms:created>
  <dcterms:modified xsi:type="dcterms:W3CDTF">2025-07-11T03:47:00Z</dcterms:modified>
</cp:coreProperties>
</file>